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BB54C" w14:textId="7194C193" w:rsidR="00A75F9C" w:rsidRPr="00A75F9C" w:rsidRDefault="00607E8F" w:rsidP="00A75F9C">
      <w:pPr>
        <w:pStyle w:val="Heading1"/>
      </w:pPr>
      <w:r>
        <w:t>On Move-In Day</w:t>
      </w:r>
    </w:p>
    <w:p w14:paraId="3CE421D9" w14:textId="72D3164A" w:rsidR="00A75F9C" w:rsidRDefault="00A75F9C" w:rsidP="00A75F9C">
      <w:pPr>
        <w:pStyle w:val="Heading2"/>
      </w:pPr>
      <w:r w:rsidRPr="00A75F9C">
        <w:t>A Checklist for UF Employees</w:t>
      </w:r>
      <w:r w:rsidR="009D1682">
        <w:t xml:space="preserve"> </w:t>
      </w:r>
    </w:p>
    <w:p w14:paraId="55A3988E" w14:textId="77777777" w:rsidR="00607E8F" w:rsidRPr="00607E8F" w:rsidRDefault="00607E8F" w:rsidP="00607E8F"/>
    <w:p w14:paraId="3E6BB33F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Perform a walkthrough</w:t>
      </w:r>
      <w:r>
        <w:t>, noting any existing damage or issues. Take photos or videos for reference.</w:t>
      </w:r>
    </w:p>
    <w:p w14:paraId="63D7D942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Unpack essentials first:</w:t>
      </w:r>
      <w:r>
        <w:t xml:space="preserve"> food, medicine and clothes.</w:t>
      </w:r>
    </w:p>
    <w:p w14:paraId="62A791FD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Submit a written list of issues to your landlord</w:t>
      </w:r>
      <w:r>
        <w:t xml:space="preserve"> and keep a copy for your records.</w:t>
      </w:r>
    </w:p>
    <w:p w14:paraId="28C3E591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Address any maintenance concerns</w:t>
      </w:r>
      <w:r>
        <w:t xml:space="preserve"> with the landlord immediately.</w:t>
      </w:r>
    </w:p>
    <w:p w14:paraId="17E2295B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Coordinate the transfer or installation of</w:t>
      </w:r>
      <w:r>
        <w:t xml:space="preserve"> furniture, appliances or amenities included in the lease.</w:t>
      </w:r>
    </w:p>
    <w:p w14:paraId="509A137F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Coordinate with the movers</w:t>
      </w:r>
      <w:r>
        <w:t xml:space="preserve"> to ensure your belongings arrive in a timely manner.</w:t>
      </w:r>
    </w:p>
    <w:p w14:paraId="1CDE7FC5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Confirm your utilities are active</w:t>
      </w:r>
      <w:r>
        <w:t xml:space="preserve"> and schedule any needed installations.</w:t>
      </w:r>
    </w:p>
    <w:p w14:paraId="6442C0EF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Personalize and secure the property</w:t>
      </w:r>
      <w:r>
        <w:t xml:space="preserve"> by installing window coverings, changing locks if permitted, locating the</w:t>
      </w:r>
      <w:r>
        <w:t xml:space="preserve"> </w:t>
      </w:r>
      <w:r>
        <w:t>fire extinguisher, carbon monoxide detectors, and testing smoke detectors and security systems.</w:t>
      </w:r>
    </w:p>
    <w:p w14:paraId="07C7C843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Provide the landlord with</w:t>
      </w:r>
      <w:r>
        <w:t xml:space="preserve"> your contact information and emergency contacts.</w:t>
      </w:r>
    </w:p>
    <w:p w14:paraId="061134C9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Clarify maintenance responsibilities and procedures for</w:t>
      </w:r>
      <w:r>
        <w:t xml:space="preserve"> reporting repairs with the landlord.</w:t>
      </w:r>
    </w:p>
    <w:p w14:paraId="74675A27" w14:textId="77777777" w:rsidR="00607E8F" w:rsidRPr="00607E8F" w:rsidRDefault="00607E8F" w:rsidP="00607E8F">
      <w:pPr>
        <w:pStyle w:val="ListParagraph"/>
        <w:numPr>
          <w:ilvl w:val="0"/>
          <w:numId w:val="5"/>
        </w:numPr>
        <w:rPr>
          <w:rStyle w:val="Strong"/>
        </w:rPr>
      </w:pPr>
      <w:r w:rsidRPr="00607E8F">
        <w:rPr>
          <w:rStyle w:val="Strong"/>
        </w:rPr>
        <w:t>Update your car registration and driver's license with your local DMV.</w:t>
      </w:r>
    </w:p>
    <w:p w14:paraId="115FA06A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Find nearby healthcare providers, grocery stores, pharmacies</w:t>
      </w:r>
      <w:r>
        <w:t xml:space="preserve"> and other essential services.</w:t>
      </w:r>
    </w:p>
    <w:p w14:paraId="2F1398AE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Familiarize yourself with</w:t>
      </w:r>
      <w:r>
        <w:t xml:space="preserve"> the property's amenities, rules and regulations in the lease agreement.</w:t>
      </w:r>
    </w:p>
    <w:p w14:paraId="2F84E9A6" w14:textId="77777777" w:rsidR="00607E8F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Explore your new home and neighborhood</w:t>
      </w:r>
      <w:r>
        <w:t>, establish routines and connect with neighbors.</w:t>
      </w:r>
    </w:p>
    <w:p w14:paraId="7B132EE5" w14:textId="4160896D" w:rsidR="00607E8F" w:rsidRPr="008D7D38" w:rsidRDefault="00607E8F" w:rsidP="00607E8F">
      <w:pPr>
        <w:pStyle w:val="ListParagraph"/>
        <w:numPr>
          <w:ilvl w:val="0"/>
          <w:numId w:val="5"/>
        </w:numPr>
      </w:pPr>
      <w:r w:rsidRPr="00607E8F">
        <w:rPr>
          <w:rStyle w:val="Strong"/>
        </w:rPr>
        <w:t>Prioritize self-care during the transition</w:t>
      </w:r>
      <w:r>
        <w:t>, managing stress, maintaining a healthy lifestyle, and seeking</w:t>
      </w:r>
      <w:r>
        <w:t xml:space="preserve"> </w:t>
      </w:r>
      <w:r>
        <w:t>support from friends, family, or professionals as needed.</w:t>
      </w:r>
    </w:p>
    <w:sectPr w:rsidR="00607E8F" w:rsidRPr="008D7D38" w:rsidSect="00EB386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4D348" w14:textId="77777777" w:rsidR="004B262B" w:rsidRPr="00A75F9C" w:rsidRDefault="004B262B" w:rsidP="000D6688">
      <w:pPr>
        <w:spacing w:after="0" w:line="240" w:lineRule="auto"/>
      </w:pPr>
      <w:r w:rsidRPr="00A75F9C">
        <w:separator/>
      </w:r>
    </w:p>
  </w:endnote>
  <w:endnote w:type="continuationSeparator" w:id="0">
    <w:p w14:paraId="6EBBA5BD" w14:textId="77777777" w:rsidR="004B262B" w:rsidRPr="00A75F9C" w:rsidRDefault="004B262B" w:rsidP="000D6688">
      <w:pPr>
        <w:spacing w:after="0" w:line="240" w:lineRule="auto"/>
      </w:pPr>
      <w:r w:rsidRPr="00A75F9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1" w:fontKey="{6D5B9D6B-C8EB-4B37-B9A2-4C7D07693933}"/>
    <w:embedBold r:id="rId2" w:fontKey="{ECC8CF9A-01F9-48C4-9424-A81ACB7E32C8}"/>
    <w:embedItalic r:id="rId3" w:fontKey="{DB560E3E-E12F-4BE6-8D38-D77B2943BD30}"/>
    <w:embedBoldItalic r:id="rId4" w:fontKey="{4246F23A-DC3C-4467-81AE-18C83AE507F7}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ACAA4" w14:textId="17117CBB" w:rsidR="00A75F9C" w:rsidRPr="00A75F9C" w:rsidRDefault="00A75F9C">
    <w:pPr>
      <w:pStyle w:val="Header"/>
      <w:pBdr>
        <w:top w:val="single" w:sz="6" w:space="10" w:color="156082" w:themeColor="accent1"/>
      </w:pBdr>
      <w:tabs>
        <w:tab w:val="clear" w:pos="4680"/>
        <w:tab w:val="clear" w:pos="9360"/>
      </w:tabs>
      <w:spacing w:before="240"/>
      <w:jc w:val="center"/>
    </w:pPr>
    <w:r w:rsidRPr="00A75F9C">
      <w:t>www.worklife.hr.ufl.edu</w:t>
    </w:r>
  </w:p>
  <w:p w14:paraId="21C08A3F" w14:textId="42A6E8B9" w:rsidR="00A75F9C" w:rsidRPr="00A75F9C" w:rsidRDefault="00A75F9C" w:rsidP="00A75F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F41DF" w14:textId="77777777" w:rsidR="004B262B" w:rsidRPr="00A75F9C" w:rsidRDefault="004B262B" w:rsidP="000D6688">
      <w:pPr>
        <w:spacing w:after="0" w:line="240" w:lineRule="auto"/>
      </w:pPr>
      <w:r w:rsidRPr="00A75F9C">
        <w:separator/>
      </w:r>
    </w:p>
  </w:footnote>
  <w:footnote w:type="continuationSeparator" w:id="0">
    <w:p w14:paraId="30C02036" w14:textId="77777777" w:rsidR="004B262B" w:rsidRPr="00A75F9C" w:rsidRDefault="004B262B" w:rsidP="000D6688">
      <w:pPr>
        <w:spacing w:after="0" w:line="240" w:lineRule="auto"/>
      </w:pPr>
      <w:r w:rsidRPr="00A75F9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7E090" w14:textId="72B5904C" w:rsidR="00A75F9C" w:rsidRPr="00A75F9C" w:rsidRDefault="00A75F9C">
    <w:pPr>
      <w:pStyle w:val="Header"/>
    </w:pPr>
    <w:r w:rsidRPr="00A75F9C">
      <w:rPr>
        <w:noProof/>
      </w:rPr>
      <w:drawing>
        <wp:inline distT="0" distB="0" distL="0" distR="0" wp14:anchorId="3A6D9CBC" wp14:editId="7ED58631">
          <wp:extent cx="2330450" cy="310727"/>
          <wp:effectExtent l="0" t="0" r="0" b="0"/>
          <wp:docPr id="1718264111" name="Picture 1" descr="Logo with UF written inside an orange square to the left and Human Resources, Communications &amp; Worklife to the righ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264111" name="Picture 1" descr="Logo with UF written inside an orange square to the left and Human Resources, Communications &amp; Worklife to the righ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433" cy="315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B79B8"/>
    <w:multiLevelType w:val="hybridMultilevel"/>
    <w:tmpl w:val="9CB420D4"/>
    <w:lvl w:ilvl="0" w:tplc="02DE4F7A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411B1"/>
    <w:multiLevelType w:val="hybridMultilevel"/>
    <w:tmpl w:val="C14C1900"/>
    <w:lvl w:ilvl="0" w:tplc="8EBAFFA0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B288B"/>
    <w:multiLevelType w:val="hybridMultilevel"/>
    <w:tmpl w:val="F8C2F782"/>
    <w:lvl w:ilvl="0" w:tplc="02DE4F7A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4474F"/>
    <w:multiLevelType w:val="hybridMultilevel"/>
    <w:tmpl w:val="D286E3EE"/>
    <w:lvl w:ilvl="0" w:tplc="21D6942C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24FA7"/>
    <w:multiLevelType w:val="hybridMultilevel"/>
    <w:tmpl w:val="6A445228"/>
    <w:lvl w:ilvl="0" w:tplc="21CCE3E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D327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485420">
    <w:abstractNumId w:val="3"/>
  </w:num>
  <w:num w:numId="2" w16cid:durableId="128013233">
    <w:abstractNumId w:val="4"/>
  </w:num>
  <w:num w:numId="3" w16cid:durableId="1436632556">
    <w:abstractNumId w:val="1"/>
  </w:num>
  <w:num w:numId="4" w16cid:durableId="1146629170">
    <w:abstractNumId w:val="2"/>
  </w:num>
  <w:num w:numId="5" w16cid:durableId="1458453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g8wCkCzqcb3M0PJr2dXyFLRwUYGC5/QG3GaMV4T7AFr9jXBsA9s6hTGr4BsHseJwQdsb7g+yubMHHd+HzxPH5A==" w:salt="6Gzw3EZmR5EUXPpzMbmqi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F9C"/>
    <w:rsid w:val="000B4E1B"/>
    <w:rsid w:val="000C554E"/>
    <w:rsid w:val="000D6688"/>
    <w:rsid w:val="001A52EB"/>
    <w:rsid w:val="00234FF4"/>
    <w:rsid w:val="002A00E3"/>
    <w:rsid w:val="003C12CE"/>
    <w:rsid w:val="004648DD"/>
    <w:rsid w:val="004B262B"/>
    <w:rsid w:val="00502310"/>
    <w:rsid w:val="005E0BB6"/>
    <w:rsid w:val="005E4AC3"/>
    <w:rsid w:val="00607E8F"/>
    <w:rsid w:val="0064303B"/>
    <w:rsid w:val="007B740D"/>
    <w:rsid w:val="00815480"/>
    <w:rsid w:val="008D7D38"/>
    <w:rsid w:val="008F6E5C"/>
    <w:rsid w:val="00934D67"/>
    <w:rsid w:val="009746AA"/>
    <w:rsid w:val="009760A8"/>
    <w:rsid w:val="009B276D"/>
    <w:rsid w:val="009C1EA0"/>
    <w:rsid w:val="009D1682"/>
    <w:rsid w:val="00A75F9C"/>
    <w:rsid w:val="00A93CB2"/>
    <w:rsid w:val="00AD2649"/>
    <w:rsid w:val="00BD1116"/>
    <w:rsid w:val="00BD1F04"/>
    <w:rsid w:val="00C1187E"/>
    <w:rsid w:val="00CF0587"/>
    <w:rsid w:val="00D248AF"/>
    <w:rsid w:val="00D306AC"/>
    <w:rsid w:val="00D37C94"/>
    <w:rsid w:val="00DC11AA"/>
    <w:rsid w:val="00DC1D81"/>
    <w:rsid w:val="00DE33DD"/>
    <w:rsid w:val="00DE5EE9"/>
    <w:rsid w:val="00E31F4F"/>
    <w:rsid w:val="00E64886"/>
    <w:rsid w:val="00E95BB4"/>
    <w:rsid w:val="00EB386A"/>
    <w:rsid w:val="00F65D94"/>
    <w:rsid w:val="00FA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475A4"/>
  <w15:chartTrackingRefBased/>
  <w15:docId w15:val="{862F4713-1290-4313-9E8F-216C888E8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BM Plex Sans" w:eastAsiaTheme="minorHAnsi" w:hAnsi="IBM Plex Sans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F04"/>
  </w:style>
  <w:style w:type="paragraph" w:styleId="Heading1">
    <w:name w:val="heading 1"/>
    <w:basedOn w:val="Normal"/>
    <w:next w:val="Normal"/>
    <w:link w:val="Heading1Char"/>
    <w:uiPriority w:val="9"/>
    <w:qFormat/>
    <w:rsid w:val="008D7D38"/>
    <w:pPr>
      <w:keepNext/>
      <w:keepLines/>
      <w:spacing w:before="360" w:after="80"/>
      <w:outlineLvl w:val="0"/>
    </w:pPr>
    <w:rPr>
      <w:rFonts w:eastAsiaTheme="majorEastAsia" w:cstheme="majorBidi"/>
      <w:b/>
      <w:color w:val="0021A5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D38"/>
    <w:pPr>
      <w:keepNext/>
      <w:keepLines/>
      <w:spacing w:before="160" w:after="80"/>
      <w:outlineLvl w:val="1"/>
    </w:pPr>
    <w:rPr>
      <w:rFonts w:eastAsiaTheme="majorEastAsia" w:cstheme="majorBidi"/>
      <w:b/>
      <w:color w:val="00000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7D38"/>
    <w:pPr>
      <w:keepNext/>
      <w:keepLines/>
      <w:spacing w:before="160" w:after="80"/>
      <w:outlineLvl w:val="2"/>
    </w:pPr>
    <w:rPr>
      <w:rFonts w:eastAsiaTheme="majorEastAsia" w:cstheme="majorBidi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7D38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D7D38"/>
    <w:pPr>
      <w:keepNext/>
      <w:keepLines/>
      <w:spacing w:before="80" w:after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8D7D38"/>
    <w:pPr>
      <w:keepNext/>
      <w:keepLines/>
      <w:spacing w:before="40" w:after="0"/>
      <w:outlineLvl w:val="5"/>
    </w:pPr>
    <w:rPr>
      <w:rFonts w:eastAsiaTheme="majorEastAsia" w:cstheme="majorBidi"/>
      <w:b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8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8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8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34D67"/>
    <w:rPr>
      <w:rFonts w:ascii="IBM Plex Sans" w:hAnsi="IBM Plex Sans"/>
      <w:i/>
      <w:iCs/>
      <w:sz w:val="24"/>
    </w:rPr>
  </w:style>
  <w:style w:type="character" w:styleId="Strong">
    <w:name w:val="Strong"/>
    <w:basedOn w:val="DefaultParagraphFont"/>
    <w:uiPriority w:val="22"/>
    <w:qFormat/>
    <w:rsid w:val="00BD1F04"/>
    <w:rPr>
      <w:rFonts w:ascii="IBM Plex Sans" w:hAnsi="IBM Plex Sans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7D38"/>
    <w:rPr>
      <w:rFonts w:eastAsiaTheme="majorEastAsia" w:cstheme="majorBidi"/>
      <w:b/>
      <w:color w:val="000000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D7D38"/>
    <w:rPr>
      <w:rFonts w:eastAsiaTheme="majorEastAsia" w:cstheme="majorBidi"/>
      <w:b/>
      <w:color w:val="0021A5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8D7D38"/>
    <w:rPr>
      <w:rFonts w:eastAsiaTheme="majorEastAsia" w:cstheme="majorBidi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D7D38"/>
    <w:rPr>
      <w:rFonts w:eastAsiaTheme="majorEastAsia" w:cstheme="majorBidi"/>
      <w:b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8D7D38"/>
    <w:rPr>
      <w:rFonts w:eastAsiaTheme="majorEastAsia" w:cstheme="majorBidi"/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7D38"/>
    <w:rPr>
      <w:rFonts w:eastAsiaTheme="majorEastAsia" w:cstheme="majorBidi"/>
      <w:b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8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8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8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46AA"/>
    <w:pPr>
      <w:spacing w:after="80" w:line="240" w:lineRule="auto"/>
      <w:contextualSpacing/>
    </w:pPr>
    <w:rPr>
      <w:rFonts w:eastAsiaTheme="majorEastAsia" w:cstheme="majorBidi"/>
      <w:b/>
      <w:color w:val="002657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6AA"/>
    <w:rPr>
      <w:rFonts w:eastAsiaTheme="majorEastAsia" w:cstheme="majorBidi"/>
      <w:b/>
      <w:color w:val="002657"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6AA"/>
    <w:pPr>
      <w:numPr>
        <w:ilvl w:val="1"/>
      </w:numPr>
    </w:pPr>
    <w:rPr>
      <w:rFonts w:eastAsiaTheme="majorEastAsia" w:cstheme="majorBidi"/>
      <w:color w:val="002657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6AA"/>
    <w:rPr>
      <w:rFonts w:eastAsiaTheme="majorEastAsia" w:cstheme="majorBidi"/>
      <w:color w:val="002657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8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8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46AA"/>
    <w:rPr>
      <w:rFonts w:ascii="IBM Plex Sans" w:hAnsi="IBM Plex Sans"/>
      <w:b/>
      <w:i/>
      <w:iCs/>
      <w:color w:val="002657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648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8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886"/>
    <w:rPr>
      <w:b/>
      <w:bCs/>
      <w:smallCaps/>
      <w:color w:val="0F476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rsid w:val="00BD1F04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qFormat/>
    <w:rsid w:val="00BD1F04"/>
    <w:rPr>
      <w:rFonts w:ascii="IBM Plex Sans" w:hAnsi="IBM Plex Sans"/>
      <w:color w:val="0021A5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1F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6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688"/>
  </w:style>
  <w:style w:type="paragraph" w:styleId="Footer">
    <w:name w:val="footer"/>
    <w:basedOn w:val="Normal"/>
    <w:link w:val="FooterChar"/>
    <w:uiPriority w:val="99"/>
    <w:unhideWhenUsed/>
    <w:rsid w:val="000D6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\OneDrive%20-%20University%20of%20Florida\Documents\Custom%20Office%20Templates\Blank%20Word%20File_Updated%20Feb%2027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Word File_Updated Feb 27 2026.dotx</Template>
  <TotalTime>1</TotalTime>
  <Pages>1</Pages>
  <Words>274</Words>
  <Characters>1209</Characters>
  <Application>Microsoft Office Word</Application>
  <DocSecurity>8</DocSecurity>
  <Lines>86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Moving Tips for Families</vt:lpstr>
    </vt:vector>
  </TitlesOfParts>
  <Company>University of Florida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 Move-In Day Checklist</dc:title>
  <dc:subject/>
  <dc:creator>Alba,Patricia</dc:creator>
  <cp:keywords/>
  <dc:description/>
  <cp:lastModifiedBy>Alba,Patricia</cp:lastModifiedBy>
  <cp:revision>4</cp:revision>
  <cp:lastPrinted>2026-03-06T20:08:00Z</cp:lastPrinted>
  <dcterms:created xsi:type="dcterms:W3CDTF">2026-03-06T21:07:00Z</dcterms:created>
  <dcterms:modified xsi:type="dcterms:W3CDTF">2026-03-06T21:07:00Z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63eb5e26-2602-455a-b096-caea396063f0</vt:lpwstr>
  </property>
</Properties>
</file>